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54" w:rsidRPr="00F83D54" w:rsidRDefault="00F83D54" w:rsidP="00F83D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3D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="00CB244B">
        <w:rPr>
          <w:rFonts w:ascii="Times New Roman" w:hAnsi="Times New Roman" w:cs="Times New Roman"/>
          <w:b/>
          <w:sz w:val="28"/>
          <w:szCs w:val="28"/>
          <w:lang w:val="ru-RU"/>
        </w:rPr>
        <w:t>Судебная задолженность</w:t>
      </w:r>
      <w:bookmarkEnd w:id="0"/>
    </w:p>
    <w:p w:rsidR="00F83D54" w:rsidRPr="00F83D54" w:rsidRDefault="00CB244B" w:rsidP="00F83D54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6896" cy="2453640"/>
            <wp:effectExtent l="0" t="0" r="63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удебная задолженнос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031" cy="24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54" w:rsidRDefault="00F83D54" w:rsidP="00F83D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D54" w:rsidRPr="00C63CF9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54">
        <w:rPr>
          <w:rFonts w:ascii="Times New Roman" w:hAnsi="Times New Roman" w:cs="Times New Roman"/>
          <w:b/>
          <w:sz w:val="24"/>
          <w:szCs w:val="24"/>
        </w:rPr>
        <w:t>Facebook</w:t>
      </w:r>
      <w:r w:rsidRPr="00C63C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</w:t>
      </w:r>
      <w:r w:rsidR="00C63CF9" w:rsidRPr="00C63C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B244B" w:rsidRPr="00C63CF9" w:rsidRDefault="00CB244B" w:rsidP="00C63CF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>#порталГосуслуг</w:t>
      </w:r>
    </w:p>
    <w:p w:rsidR="00CB244B" w:rsidRPr="00C63CF9" w:rsidRDefault="00CB244B" w:rsidP="00C63CF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 xml:space="preserve">На бета-версии портала госуслуг можно проверить судебную задолженность: </w:t>
      </w:r>
      <w:r w:rsidR="00C63CF9">
        <w:rPr>
          <w:rFonts w:ascii="Times New Roman" w:hAnsi="Times New Roman" w:cs="Times New Roman"/>
          <w:sz w:val="24"/>
          <w:szCs w:val="24"/>
        </w:rPr>
        <w:fldChar w:fldCharType="begin"/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C63CF9">
        <w:rPr>
          <w:rFonts w:ascii="Times New Roman" w:hAnsi="Times New Roman" w:cs="Times New Roman"/>
          <w:sz w:val="24"/>
          <w:szCs w:val="24"/>
        </w:rPr>
        <w:instrText>HYPERLINK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C63CF9" w:rsidRPr="00C63CF9">
        <w:rPr>
          <w:rFonts w:ascii="Times New Roman" w:hAnsi="Times New Roman" w:cs="Times New Roman"/>
          <w:sz w:val="24"/>
          <w:szCs w:val="24"/>
        </w:rPr>
        <w:instrText>https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C63CF9" w:rsidRPr="00C63CF9">
        <w:rPr>
          <w:rFonts w:ascii="Times New Roman" w:hAnsi="Times New Roman" w:cs="Times New Roman"/>
          <w:sz w:val="24"/>
          <w:szCs w:val="24"/>
        </w:rPr>
        <w:instrText>goo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C63CF9" w:rsidRPr="00C63CF9">
        <w:rPr>
          <w:rFonts w:ascii="Times New Roman" w:hAnsi="Times New Roman" w:cs="Times New Roman"/>
          <w:sz w:val="24"/>
          <w:szCs w:val="24"/>
        </w:rPr>
        <w:instrText>gl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>/27</w:instrText>
      </w:r>
      <w:r w:rsidR="00C63CF9" w:rsidRPr="00C63CF9">
        <w:rPr>
          <w:rFonts w:ascii="Times New Roman" w:hAnsi="Times New Roman" w:cs="Times New Roman"/>
          <w:sz w:val="24"/>
          <w:szCs w:val="24"/>
        </w:rPr>
        <w:instrText>aN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>50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C63CF9">
        <w:rPr>
          <w:rFonts w:ascii="Times New Roman" w:hAnsi="Times New Roman" w:cs="Times New Roman"/>
          <w:sz w:val="24"/>
          <w:szCs w:val="24"/>
        </w:rPr>
        <w:fldChar w:fldCharType="separate"/>
      </w:r>
      <w:r w:rsidR="00C63CF9" w:rsidRPr="00051E4E">
        <w:rPr>
          <w:rStyle w:val="Hyperlink"/>
          <w:rFonts w:ascii="Times New Roman" w:hAnsi="Times New Roman" w:cs="Times New Roman"/>
          <w:sz w:val="24"/>
          <w:szCs w:val="24"/>
        </w:rPr>
        <w:t>https</w:t>
      </w:r>
      <w:r w:rsidR="00C63CF9" w:rsidRPr="00051E4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://</w:t>
      </w:r>
      <w:r w:rsidR="00C63CF9" w:rsidRPr="00051E4E">
        <w:rPr>
          <w:rStyle w:val="Hyperlink"/>
          <w:rFonts w:ascii="Times New Roman" w:hAnsi="Times New Roman" w:cs="Times New Roman"/>
          <w:sz w:val="24"/>
          <w:szCs w:val="24"/>
        </w:rPr>
        <w:t>goo</w:t>
      </w:r>
      <w:r w:rsidR="00C63CF9" w:rsidRPr="00051E4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C63CF9" w:rsidRPr="00051E4E">
        <w:rPr>
          <w:rStyle w:val="Hyperlink"/>
          <w:rFonts w:ascii="Times New Roman" w:hAnsi="Times New Roman" w:cs="Times New Roman"/>
          <w:sz w:val="24"/>
          <w:szCs w:val="24"/>
        </w:rPr>
        <w:t>gl</w:t>
      </w:r>
      <w:proofErr w:type="spellEnd"/>
      <w:r w:rsidR="00C63CF9" w:rsidRPr="00051E4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/27</w:t>
      </w:r>
      <w:proofErr w:type="spellStart"/>
      <w:r w:rsidR="00C63CF9" w:rsidRPr="00051E4E">
        <w:rPr>
          <w:rStyle w:val="Hyperlink"/>
          <w:rFonts w:ascii="Times New Roman" w:hAnsi="Times New Roman" w:cs="Times New Roman"/>
          <w:sz w:val="24"/>
          <w:szCs w:val="24"/>
        </w:rPr>
        <w:t>aN</w:t>
      </w:r>
      <w:proofErr w:type="spellEnd"/>
      <w:r w:rsidR="00C63CF9" w:rsidRPr="00051E4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50</w:t>
      </w:r>
      <w:r w:rsidR="00C63CF9">
        <w:rPr>
          <w:rFonts w:ascii="Times New Roman" w:hAnsi="Times New Roman" w:cs="Times New Roman"/>
          <w:sz w:val="24"/>
          <w:szCs w:val="24"/>
        </w:rPr>
        <w:fldChar w:fldCharType="end"/>
      </w:r>
      <w:r w:rsidR="00C63C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3CF9">
        <w:rPr>
          <w:rFonts w:ascii="Times New Roman" w:hAnsi="Times New Roman" w:cs="Times New Roman"/>
          <w:sz w:val="24"/>
          <w:szCs w:val="24"/>
          <w:lang w:val="ru-RU"/>
        </w:rPr>
        <w:t>Если вы зарегистрированы на портале, это занимает 1-2 минуты.</w:t>
      </w:r>
    </w:p>
    <w:p w:rsidR="00CB244B" w:rsidRPr="00C63CF9" w:rsidRDefault="00CB244B" w:rsidP="00C63CF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>Судебная задолженность — это просроченные долги перед государственными органами: налоги, штрафы ГИБДД, которые взыскивают судебные приставы. Они грозят запретом на выезд за границу, штрафами, арестом имущества.</w:t>
      </w:r>
    </w:p>
    <w:p w:rsidR="00CB244B" w:rsidRPr="00C63CF9" w:rsidRDefault="00CB244B" w:rsidP="00C63CF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 xml:space="preserve">Проверьте судебную задолженность, даже если вы добросовестно оплачивали штрафы и налоги. Иногда вы можете не знать о штрафе или пропустить уведомление о нем.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превращается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судебную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F9">
        <w:rPr>
          <w:rFonts w:ascii="Times New Roman" w:hAnsi="Times New Roman" w:cs="Times New Roman"/>
          <w:sz w:val="24"/>
          <w:szCs w:val="24"/>
        </w:rPr>
        <w:t>задолженность</w:t>
      </w:r>
      <w:proofErr w:type="spellEnd"/>
      <w:r w:rsidRPr="00C63CF9">
        <w:rPr>
          <w:rFonts w:ascii="Times New Roman" w:hAnsi="Times New Roman" w:cs="Times New Roman"/>
          <w:sz w:val="24"/>
          <w:szCs w:val="24"/>
        </w:rPr>
        <w:t>.</w:t>
      </w:r>
    </w:p>
    <w:p w:rsidR="00F83D54" w:rsidRPr="00C63CF9" w:rsidRDefault="00CB244B" w:rsidP="00C63CF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 xml:space="preserve">Чтобы проверить наличие судебной задолженности, зарегистрируйтесь и заполните личные данные на портале госуслуг. Найдите услугу «судебная задолженность» и нажмите кнопку «проверить»: </w:t>
      </w:r>
      <w:r w:rsidR="00C63CF9" w:rsidRPr="00C63CF9">
        <w:rPr>
          <w:rFonts w:ascii="Times New Roman" w:hAnsi="Times New Roman" w:cs="Times New Roman"/>
          <w:sz w:val="24"/>
          <w:szCs w:val="24"/>
        </w:rPr>
        <w:fldChar w:fldCharType="begin"/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C63CF9" w:rsidRPr="00C63CF9">
        <w:rPr>
          <w:rFonts w:ascii="Times New Roman" w:hAnsi="Times New Roman" w:cs="Times New Roman"/>
          <w:sz w:val="24"/>
          <w:szCs w:val="24"/>
        </w:rPr>
        <w:instrText>HYPERLINK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C63CF9" w:rsidRPr="00C63CF9">
        <w:rPr>
          <w:rFonts w:ascii="Times New Roman" w:hAnsi="Times New Roman" w:cs="Times New Roman"/>
          <w:sz w:val="24"/>
          <w:szCs w:val="24"/>
        </w:rPr>
        <w:instrText>https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C63CF9" w:rsidRPr="00C63CF9">
        <w:rPr>
          <w:rFonts w:ascii="Times New Roman" w:hAnsi="Times New Roman" w:cs="Times New Roman"/>
          <w:sz w:val="24"/>
          <w:szCs w:val="24"/>
        </w:rPr>
        <w:instrText>goo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C63CF9" w:rsidRPr="00C63CF9">
        <w:rPr>
          <w:rFonts w:ascii="Times New Roman" w:hAnsi="Times New Roman" w:cs="Times New Roman"/>
          <w:sz w:val="24"/>
          <w:szCs w:val="24"/>
        </w:rPr>
        <w:instrText>gl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>/27</w:instrText>
      </w:r>
      <w:r w:rsidR="00C63CF9" w:rsidRPr="00C63CF9">
        <w:rPr>
          <w:rFonts w:ascii="Times New Roman" w:hAnsi="Times New Roman" w:cs="Times New Roman"/>
          <w:sz w:val="24"/>
          <w:szCs w:val="24"/>
        </w:rPr>
        <w:instrText>aN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>50</w:instrText>
      </w:r>
      <w:r w:rsidR="00C63CF9" w:rsidRPr="00C63CF9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C63CF9" w:rsidRPr="00C63CF9">
        <w:rPr>
          <w:rFonts w:ascii="Times New Roman" w:hAnsi="Times New Roman" w:cs="Times New Roman"/>
          <w:sz w:val="24"/>
          <w:szCs w:val="24"/>
        </w:rPr>
        <w:fldChar w:fldCharType="separate"/>
      </w:r>
      <w:r w:rsidR="00C63CF9" w:rsidRPr="00C63CF9">
        <w:rPr>
          <w:rStyle w:val="Hyperlink"/>
          <w:rFonts w:ascii="Times New Roman" w:hAnsi="Times New Roman" w:cs="Times New Roman"/>
          <w:sz w:val="24"/>
          <w:szCs w:val="24"/>
        </w:rPr>
        <w:t>https</w:t>
      </w:r>
      <w:r w:rsidR="00C63CF9" w:rsidRPr="00C63CF9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://</w:t>
      </w:r>
      <w:r w:rsidR="00C63CF9" w:rsidRPr="00C63CF9">
        <w:rPr>
          <w:rStyle w:val="Hyperlink"/>
          <w:rFonts w:ascii="Times New Roman" w:hAnsi="Times New Roman" w:cs="Times New Roman"/>
          <w:sz w:val="24"/>
          <w:szCs w:val="24"/>
        </w:rPr>
        <w:t>goo</w:t>
      </w:r>
      <w:r w:rsidR="00C63CF9" w:rsidRPr="00C63CF9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C63CF9" w:rsidRPr="00C63CF9">
        <w:rPr>
          <w:rStyle w:val="Hyperlink"/>
          <w:rFonts w:ascii="Times New Roman" w:hAnsi="Times New Roman" w:cs="Times New Roman"/>
          <w:sz w:val="24"/>
          <w:szCs w:val="24"/>
        </w:rPr>
        <w:t>gl</w:t>
      </w:r>
      <w:proofErr w:type="spellEnd"/>
      <w:r w:rsidR="00C63CF9" w:rsidRPr="00C63CF9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/27</w:t>
      </w:r>
      <w:proofErr w:type="spellStart"/>
      <w:r w:rsidR="00C63CF9" w:rsidRPr="00C63CF9">
        <w:rPr>
          <w:rStyle w:val="Hyperlink"/>
          <w:rFonts w:ascii="Times New Roman" w:hAnsi="Times New Roman" w:cs="Times New Roman"/>
          <w:sz w:val="24"/>
          <w:szCs w:val="24"/>
        </w:rPr>
        <w:t>aN</w:t>
      </w:r>
      <w:proofErr w:type="spellEnd"/>
      <w:r w:rsidR="00C63CF9" w:rsidRPr="00C63CF9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50</w:t>
      </w:r>
      <w:r w:rsidR="00C63CF9" w:rsidRPr="00C63CF9">
        <w:rPr>
          <w:rFonts w:ascii="Times New Roman" w:hAnsi="Times New Roman" w:cs="Times New Roman"/>
          <w:sz w:val="24"/>
          <w:szCs w:val="24"/>
        </w:rPr>
        <w:fldChar w:fldCharType="end"/>
      </w:r>
      <w:r w:rsidRPr="00C63C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3CF9" w:rsidRPr="00CB244B" w:rsidRDefault="00C63CF9" w:rsidP="00CB244B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54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A13B8C" w:rsidRDefault="00CB244B" w:rsidP="00CB24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44B">
        <w:rPr>
          <w:rFonts w:ascii="Times New Roman" w:hAnsi="Times New Roman" w:cs="Times New Roman"/>
          <w:sz w:val="24"/>
          <w:szCs w:val="24"/>
          <w:lang w:val="ru-RU"/>
        </w:rPr>
        <w:t>#порталГосуслуг Проверьте судебную задолженность на новом портале 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осуслуг: </w:t>
      </w:r>
      <w:hyperlink r:id="rId7" w:history="1">
        <w:r w:rsidRPr="00051E4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https://goo.gl/mlcbeR</w:t>
        </w:r>
      </w:hyperlink>
    </w:p>
    <w:p w:rsidR="00C63CF9" w:rsidRDefault="00C63CF9" w:rsidP="00CB24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3CF9" w:rsidRDefault="00C63CF9" w:rsidP="00CB24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C63CF9" w:rsidRPr="00C63CF9" w:rsidRDefault="00C63CF9" w:rsidP="00C63CF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b/>
          <w:sz w:val="24"/>
          <w:szCs w:val="24"/>
          <w:lang w:val="ru-RU"/>
        </w:rPr>
        <w:t>Проверьте судебную задолженность на новом портале госуслуг</w:t>
      </w:r>
    </w:p>
    <w:p w:rsidR="00C63CF9" w:rsidRPr="00C63CF9" w:rsidRDefault="00C63CF9" w:rsidP="00C63C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>На бета-версии портала госуслуг можно проверить судебную задолженность. Если вы зарегистрированы на портале, это занимает 1-2 минуты.</w:t>
      </w:r>
    </w:p>
    <w:p w:rsidR="00C63CF9" w:rsidRPr="00C63CF9" w:rsidRDefault="00C63CF9" w:rsidP="00C63C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lastRenderedPageBreak/>
        <w:t>Судебная задолженность — это просроченные долги перед государственными органами: налоги, штрафы ГИБДД, которые взыскивают судебные приставы. Они грозят запретом на выезд за границу, штрафами, арестом имущества.</w:t>
      </w:r>
    </w:p>
    <w:p w:rsidR="00C63CF9" w:rsidRPr="00C63CF9" w:rsidRDefault="00C63CF9" w:rsidP="00C63C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>Проверьте судебную задолженность, даже если вы добросовестно оплачивали штрафы и налоги. Иногда вы можете не знать о штрафе или пропустить уведомление о нем. Через 70 дней он превращается в судебную задолженность.</w:t>
      </w:r>
    </w:p>
    <w:p w:rsidR="00CB244B" w:rsidRPr="00C63CF9" w:rsidRDefault="00C63CF9" w:rsidP="00C63C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CF9">
        <w:rPr>
          <w:rFonts w:ascii="Times New Roman" w:hAnsi="Times New Roman" w:cs="Times New Roman"/>
          <w:sz w:val="24"/>
          <w:szCs w:val="24"/>
          <w:lang w:val="ru-RU"/>
        </w:rPr>
        <w:t>Чтобы проверить наличие судебной задолженности, зарегистрируйтесь и заполните личные данные на портале госуслуг. Найдите услугу «судебная задолженность» и нажмите кнопку «проверить».</w:t>
      </w:r>
    </w:p>
    <w:sectPr w:rsidR="00CB244B" w:rsidRPr="00C63CF9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3CF9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244B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3D54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1674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mlcb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3349-B941-4C89-A5EF-2071D78C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2015-11-13T08:23:00Z</dcterms:created>
  <dcterms:modified xsi:type="dcterms:W3CDTF">2015-11-13T08:23:00Z</dcterms:modified>
</cp:coreProperties>
</file>